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0" w:rsidRPr="00015FA1" w:rsidRDefault="00B54970" w:rsidP="00B5497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val="ka-GE" w:eastAsia="ka-GE"/>
        </w:rPr>
      </w:pPr>
      <w:bookmarkStart w:id="0" w:name="_GoBack"/>
      <w:bookmarkEnd w:id="0"/>
      <w:r w:rsidRPr="00015FA1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სესხის</w:t>
      </w:r>
      <w:r w:rsidR="005F3049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015FA1" w:rsidRPr="006954EA" w:rsidRDefault="00015FA1" w:rsidP="00015FA1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</w:t>
      </w:r>
      <w:r w:rsidR="005F3049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        01 იანვარი 20</w:t>
      </w:r>
      <w:r w:rsidR="006A1544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015FA1" w:rsidRPr="006954EA" w:rsidRDefault="00015FA1" w:rsidP="00015F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015FA1" w:rsidRDefault="00015FA1" w:rsidP="00015FA1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---------------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="005F3049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B54970" w:rsidRPr="00015FA1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B54970" w:rsidRPr="00015FA1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 „</w:t>
      </w:r>
      <w:r w:rsidR="00B54970" w:rsidRPr="00015FA1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გამსესხებელი</w:t>
      </w:r>
      <w:r w:rsidR="00B54970" w:rsidRPr="00015FA1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“ </w:t>
      </w:r>
      <w:r w:rsidR="00B54970"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B54970"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773E8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773E8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5F3049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773E86">
        <w:rPr>
          <w:rFonts w:ascii="Sylfaen" w:eastAsia="Times New Roman" w:hAnsi="Sylfaen" w:cs="Arial"/>
          <w:sz w:val="23"/>
          <w:szCs w:val="23"/>
          <w:lang w:val="ka-GE"/>
        </w:rPr>
        <w:t>___________</w:t>
      </w:r>
      <w:r>
        <w:rPr>
          <w:rFonts w:ascii="Sylfaen" w:eastAsia="Times New Roman" w:hAnsi="Sylfaen" w:cs="Arial"/>
          <w:sz w:val="23"/>
          <w:szCs w:val="23"/>
          <w:lang w:val="ka-GE"/>
        </w:rPr>
        <w:t xml:space="preserve"> 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015FA1">
        <w:rPr>
          <w:rFonts w:ascii="Sylfaen" w:eastAsia="Times New Roman" w:hAnsi="Sylfaen" w:cs="Sylfaen"/>
          <w:b/>
          <w:sz w:val="23"/>
          <w:szCs w:val="23"/>
          <w:lang w:val="ka-GE" w:eastAsia="ka-GE"/>
        </w:rPr>
        <w:t>მსესხებელი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</w:p>
    <w:p w:rsidR="00015FA1" w:rsidRDefault="00015FA1" w:rsidP="00015FA1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</w:p>
    <w:p w:rsidR="00B54970" w:rsidRPr="005F3049" w:rsidRDefault="00B54970" w:rsidP="005F3049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F3049"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თანახმად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იღებს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ვალდებულებას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მისცეს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თავის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სარგებლით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სესხი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დაბრუნდეს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გასვლის</w:t>
      </w:r>
      <w:r w:rsidR="005F3049"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თანავე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F3049" w:rsidRDefault="00B54970" w:rsidP="005F3049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</w:t>
      </w:r>
      <w:r w:rsidR="005F3049"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:rsidR="00B54970" w:rsidRPr="005F3049" w:rsidRDefault="00B54970" w:rsidP="005F3049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სესხისოდენობა</w:t>
      </w:r>
      <w:r w:rsidRPr="005F3049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="00015FA1" w:rsidRPr="005F3049">
        <w:rPr>
          <w:rFonts w:ascii="Sylfaen" w:eastAsia="Times New Roman" w:hAnsi="Sylfaen" w:cs="Arial"/>
          <w:sz w:val="23"/>
          <w:szCs w:val="23"/>
          <w:lang w:val="ka-GE"/>
        </w:rPr>
        <w:t xml:space="preserve">100 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(</w:t>
      </w:r>
      <w:r w:rsidR="00015FA1" w:rsidRPr="005F3049">
        <w:rPr>
          <w:rFonts w:ascii="Sylfaen" w:eastAsia="Times New Roman" w:hAnsi="Sylfaen" w:cs="Arial"/>
          <w:sz w:val="23"/>
          <w:szCs w:val="23"/>
          <w:lang w:val="ka-GE"/>
        </w:rPr>
        <w:t>ასი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ლარი</w:t>
      </w:r>
    </w:p>
    <w:p w:rsidR="0018398B" w:rsidRPr="0018398B" w:rsidRDefault="00B54970" w:rsidP="00B54970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3049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სესხისვადა</w:t>
      </w:r>
      <w:r w:rsidRPr="005F3049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 </w:t>
      </w:r>
      <w:r w:rsidR="00015FA1" w:rsidRPr="005F3049">
        <w:rPr>
          <w:rFonts w:ascii="Sylfaen" w:eastAsia="Times New Roman" w:hAnsi="Sylfaen" w:cs="Arial"/>
          <w:sz w:val="23"/>
          <w:szCs w:val="23"/>
          <w:lang w:val="ka-GE"/>
        </w:rPr>
        <w:t>90 (ოთხმოცდაათი)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5F3049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3049">
        <w:rPr>
          <w:rFonts w:ascii="Sylfaen" w:eastAsia="Times New Roman" w:hAnsi="Sylfaen" w:cs="Sylfaen"/>
          <w:sz w:val="23"/>
          <w:szCs w:val="23"/>
          <w:lang w:val="ka-GE" w:eastAsia="ka-GE"/>
        </w:rPr>
        <w:t>დღე</w:t>
      </w:r>
      <w:r w:rsidRPr="005F3049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18398B" w:rsidRDefault="00B54970" w:rsidP="00B54970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წლიურისარგებლისოდენობა</w:t>
      </w:r>
      <w:r w:rsidRPr="0018398B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="00015FA1" w:rsidRPr="0018398B">
        <w:rPr>
          <w:rFonts w:ascii="Sylfaen" w:eastAsia="Times New Roman" w:hAnsi="Sylfaen" w:cs="Arial"/>
          <w:sz w:val="23"/>
          <w:szCs w:val="23"/>
          <w:lang w:val="ka-GE"/>
        </w:rPr>
        <w:t xml:space="preserve">20 </w:t>
      </w:r>
      <w:r w:rsidRPr="0018398B">
        <w:rPr>
          <w:rFonts w:ascii="Arial" w:eastAsia="Times New Roman" w:hAnsi="Arial" w:cs="Arial"/>
          <w:sz w:val="23"/>
          <w:szCs w:val="23"/>
          <w:lang w:val="ka-GE" w:eastAsia="ka-GE"/>
        </w:rPr>
        <w:t>%.</w:t>
      </w:r>
    </w:p>
    <w:p w:rsidR="00015FA1" w:rsidRPr="00015FA1" w:rsidRDefault="00015FA1" w:rsidP="00B54970">
      <w:pPr>
        <w:shd w:val="clear" w:color="auto" w:fill="FFFFFF"/>
        <w:spacing w:after="0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B54970" w:rsidRPr="0018398B" w:rsidRDefault="00B54970" w:rsidP="0018398B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18398B"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</w:p>
    <w:p w:rsidR="0018398B" w:rsidRPr="0018398B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თითოეულ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მოსთხოვოს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ხელშეკრულებიდან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კანონმდებლობიდან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ჯეროვანი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Pr="0018398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015FA1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იღებენ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ვალდებულებას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კომერციული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საიდუმლოება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გაუფრთხილდნენ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ერთმანეთის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რეპუტაციას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გაახმაურონ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15FA1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შემთხვევებისა</w:t>
      </w:r>
      <w:r w:rsidRPr="00015FA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18398B" w:rsidRDefault="00B54970" w:rsidP="0018398B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ძალში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თავსართში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18398B"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8398B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თარიღიდან</w:t>
      </w:r>
      <w:r w:rsidRPr="0018398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F6F88" w:rsidRDefault="00B54970" w:rsidP="005F6F88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დავის</w:t>
      </w:r>
      <w:r w:rsidR="0018398B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გადაწყვეტის</w:t>
      </w:r>
      <w:r w:rsidR="0018398B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B54970" w:rsidRPr="005F6F88" w:rsidRDefault="00B54970" w:rsidP="005F6F88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ამ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ხელშეკრულებიდან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წარმოშობილი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18398B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უთანხმოება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გადაწყდება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F6F88" w:rsidRDefault="00B54970" w:rsidP="005F6F88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015FA1" w:rsidRPr="005F6F88">
        <w:rPr>
          <w:rFonts w:ascii="Sylfaen" w:eastAsia="Times New Roman" w:hAnsi="Sylfaen" w:cs="Arial"/>
          <w:sz w:val="23"/>
          <w:szCs w:val="23"/>
          <w:lang w:val="ka-GE"/>
        </w:rPr>
        <w:t>10</w:t>
      </w:r>
      <w:r w:rsidR="005F6F88" w:rsidRPr="005F6F88">
        <w:rPr>
          <w:rFonts w:ascii="Sylfaen" w:eastAsia="Times New Roman" w:hAnsi="Sylfaen" w:cs="Arial"/>
          <w:sz w:val="23"/>
          <w:szCs w:val="23"/>
          <w:lang w:val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მიუღწევლობის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შემთხევვაში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მიმართოს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5F6F88"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გადასაწყვეტად</w:t>
      </w:r>
      <w:r w:rsidRPr="005F6F88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F6F88" w:rsidRDefault="00B54970" w:rsidP="005F6F88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გამსესხებლის</w:t>
      </w:r>
      <w:r w:rsidR="005F6F88"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5F6F88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5F6F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</w:p>
    <w:p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დარეგულირებული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ურთიერთობების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შინაარსიდან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გამომდინარე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</w:t>
      </w:r>
      <w:r w:rsidR="000C4FCF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შეატყობინოს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მოხდება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შესვლის</w:t>
      </w:r>
      <w:r w:rsidR="005F6F88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უკან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ქონებრივი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არსებითად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უარესდება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რითაც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საფრთხე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შეექმნება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მოთხოვნას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მაშინაც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არსებობს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ქონებრივი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გაუარესება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წინ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უსწრებდა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დადებას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გამსესხებლისათვის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ცნობილი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გახდა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გამსესხებელი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მოვალის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ვადამდე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დაბრუნება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C947F2" w:rsidRDefault="00B54970" w:rsidP="00C947F2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დარღვევისას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ზიანის</w:t>
      </w:r>
      <w:r w:rsidR="00C947F2"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sz w:val="23"/>
          <w:szCs w:val="23"/>
          <w:lang w:val="ka-GE" w:eastAsia="ka-GE"/>
        </w:rPr>
        <w:t>ანაზღაურება</w:t>
      </w:r>
      <w:r w:rsidRPr="00C947F2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C947F2" w:rsidRDefault="00B54970" w:rsidP="00C947F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მსესხებლის</w:t>
      </w:r>
      <w:r w:rsid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C947F2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C947F2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მოვალეობები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ადასტურებს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მას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პარტნიორთა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კრების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მეირ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მინიჭებული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შესაბამისი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უფლებამოსილება</w:t>
      </w:r>
      <w:r w:rsidR="00C947F2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გააფორმოს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პირობებით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„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სესხის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იგი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  „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გადაუხადოს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გადასახდელი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841764" w:rsidRPr="00500467">
        <w:rPr>
          <w:rFonts w:ascii="Sylfaen" w:eastAsia="Times New Roman" w:hAnsi="Sylfaen" w:cs="Arial"/>
          <w:sz w:val="23"/>
          <w:szCs w:val="23"/>
          <w:lang w:val="ka-GE"/>
        </w:rPr>
        <w:t>0,05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%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ის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1D0CB4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500467" w:rsidRDefault="00500467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500467" w:rsidRDefault="00500467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6A1544" w:rsidRDefault="006A1544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6A1544" w:rsidRPr="00500467" w:rsidRDefault="006A1544" w:rsidP="00500467">
      <w:pPr>
        <w:pStyle w:val="ListParagraph"/>
        <w:shd w:val="clear" w:color="auto" w:fill="FFFFFF"/>
        <w:spacing w:after="225" w:line="450" w:lineRule="atLeast"/>
        <w:ind w:left="885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B54970" w:rsidRPr="00500467" w:rsidRDefault="00B54970" w:rsidP="0050046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დამატებითი</w:t>
      </w:r>
      <w:r w:rsidR="00500467"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შეტანილ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5 (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ხუთი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აცნობებენ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ერთმანეთს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მიუთითებენ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ახალ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ქართულ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ენაზე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ძალის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მქონე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2 (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ეგზემპლარად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რომელთაგან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ინახება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გამსესხებელთან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გადაეცემა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მსესხებელს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00467" w:rsidRDefault="00B54970" w:rsidP="00500467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მსესხებლის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მიმართვის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გამსესხებლის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თანხმობის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პროცენტის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გადახდის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გადავადება</w:t>
      </w:r>
      <w:r w:rsidR="00500467"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sz w:val="23"/>
          <w:szCs w:val="23"/>
          <w:lang w:val="ka-GE" w:eastAsia="ka-GE"/>
        </w:rPr>
        <w:t>დასაშვებია</w:t>
      </w:r>
      <w:r w:rsidRPr="0050046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B54970" w:rsidRPr="00500467" w:rsidRDefault="00B54970" w:rsidP="0050046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500467"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0046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EB170C" w:rsidRPr="00531C2A" w:rsidRDefault="00EB170C" w:rsidP="00EB170C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EB170C" w:rsidRPr="00BF5B07" w:rsidTr="006A1544">
        <w:tc>
          <w:tcPr>
            <w:tcW w:w="4790" w:type="dxa"/>
          </w:tcPr>
          <w:p w:rsidR="00EB170C" w:rsidRPr="00AF12C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მსესხებელი</w:t>
            </w:r>
          </w:p>
        </w:tc>
        <w:tc>
          <w:tcPr>
            <w:tcW w:w="4781" w:type="dxa"/>
          </w:tcPr>
          <w:p w:rsidR="00EB170C" w:rsidRPr="00AF12C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გამსესხებელი</w:t>
            </w:r>
          </w:p>
        </w:tc>
      </w:tr>
      <w:tr w:rsidR="00EB170C" w:rsidRPr="00BF5B07" w:rsidTr="006A1544">
        <w:tc>
          <w:tcPr>
            <w:tcW w:w="4790" w:type="dxa"/>
          </w:tcPr>
          <w:p w:rsidR="00EB170C" w:rsidRPr="007907EF" w:rsidRDefault="00EB170C" w:rsidP="00773E86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r w:rsidR="00773E86">
              <w:rPr>
                <w:rFonts w:ascii="Sylfaen" w:hAnsi="Sylfaen"/>
                <w:b/>
                <w:lang w:val="ka-GE"/>
              </w:rPr>
              <w:t>__________</w:t>
            </w:r>
          </w:p>
        </w:tc>
        <w:tc>
          <w:tcPr>
            <w:tcW w:w="4781" w:type="dxa"/>
          </w:tcPr>
          <w:p w:rsidR="00EB170C" w:rsidRPr="00456678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EB170C" w:rsidRPr="00BF5B07" w:rsidTr="006A1544">
        <w:tc>
          <w:tcPr>
            <w:tcW w:w="4790" w:type="dxa"/>
          </w:tcPr>
          <w:p w:rsidR="00EB170C" w:rsidRPr="00C94D4F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:rsidR="00EB170C" w:rsidRPr="007E56AE" w:rsidRDefault="00EB170C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EB170C" w:rsidRPr="00BF5B07" w:rsidTr="006A1544">
        <w:tc>
          <w:tcPr>
            <w:tcW w:w="4790" w:type="dxa"/>
          </w:tcPr>
          <w:p w:rsidR="00EB170C" w:rsidRPr="0061258A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EB170C" w:rsidRPr="004F444A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EB170C" w:rsidRPr="00BF5B07" w:rsidTr="006A1544">
        <w:tc>
          <w:tcPr>
            <w:tcW w:w="4790" w:type="dxa"/>
          </w:tcPr>
          <w:p w:rsidR="00EB170C" w:rsidRPr="003E1FA3" w:rsidRDefault="00EB170C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EB170C" w:rsidRPr="003E1FA3" w:rsidRDefault="00EB170C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EB170C" w:rsidRPr="003D6889" w:rsidRDefault="00EB170C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EB170C" w:rsidRPr="00BF5B07" w:rsidTr="006A1544">
        <w:trPr>
          <w:trHeight w:val="70"/>
        </w:trPr>
        <w:tc>
          <w:tcPr>
            <w:tcW w:w="4790" w:type="dxa"/>
          </w:tcPr>
          <w:p w:rsidR="00EB170C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EB170C" w:rsidRPr="0061258A" w:rsidRDefault="00EB170C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:rsidR="00EB170C" w:rsidRPr="00657ACF" w:rsidRDefault="00EB170C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F3E18" w:rsidRPr="00015FA1" w:rsidRDefault="003F3E18" w:rsidP="00EB170C">
      <w:pPr>
        <w:shd w:val="clear" w:color="auto" w:fill="FFFFFF"/>
        <w:spacing w:after="0" w:line="450" w:lineRule="atLeast"/>
        <w:jc w:val="center"/>
      </w:pPr>
    </w:p>
    <w:sectPr w:rsidR="003F3E18" w:rsidRPr="00015FA1" w:rsidSect="00B453F5">
      <w:headerReference w:type="default" r:id="rId8"/>
      <w:footerReference w:type="default" r:id="rId9"/>
      <w:pgSz w:w="12240" w:h="15840"/>
      <w:pgMar w:top="1440" w:right="758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DE" w:rsidRDefault="00190FDE" w:rsidP="00BF1AB5">
      <w:pPr>
        <w:spacing w:after="0" w:line="240" w:lineRule="auto"/>
      </w:pPr>
      <w:r>
        <w:separator/>
      </w:r>
    </w:p>
  </w:endnote>
  <w:endnote w:type="continuationSeparator" w:id="0">
    <w:p w:rsidR="00190FDE" w:rsidRDefault="00190FDE" w:rsidP="00BF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F5" w:rsidRPr="00AF0312" w:rsidRDefault="00B453F5" w:rsidP="00B453F5">
    <w:pPr>
      <w:pStyle w:val="Footer"/>
      <w:jc w:val="right"/>
      <w:rPr>
        <w:rFonts w:ascii="Book Antiqua" w:hAnsi="Book Antiqua" w:cs="Book Antiqua"/>
        <w:b/>
        <w:bCs/>
        <w:color w:val="7F7F7F"/>
        <w:sz w:val="20"/>
        <w:szCs w:val="20"/>
      </w:rPr>
    </w:pPr>
    <w:r w:rsidRPr="00AF0312">
      <w:rPr>
        <w:rFonts w:ascii="Book Antiqua" w:hAnsi="Book Antiqua" w:cs="Book Antiqua"/>
        <w:b/>
        <w:bCs/>
        <w:color w:val="7F7F7F"/>
        <w:sz w:val="20"/>
        <w:szCs w:val="20"/>
      </w:rPr>
      <w:t xml:space="preserve">Contract of Employment </w:t>
    </w:r>
  </w:p>
  <w:p w:rsidR="00B453F5" w:rsidRPr="001973CD" w:rsidRDefault="00B453F5" w:rsidP="00B453F5">
    <w:pPr>
      <w:pStyle w:val="Footer"/>
      <w:ind w:left="-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BF1AB5" w:rsidRDefault="00BF1AB5">
    <w:pPr>
      <w:pStyle w:val="Footer"/>
    </w:pPr>
  </w:p>
  <w:p w:rsidR="00BF1AB5" w:rsidRDefault="00BF1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DE" w:rsidRDefault="00190FDE" w:rsidP="00BF1AB5">
      <w:pPr>
        <w:spacing w:after="0" w:line="240" w:lineRule="auto"/>
      </w:pPr>
      <w:r>
        <w:separator/>
      </w:r>
    </w:p>
  </w:footnote>
  <w:footnote w:type="continuationSeparator" w:id="0">
    <w:p w:rsidR="00190FDE" w:rsidRDefault="00190FDE" w:rsidP="00BF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F5" w:rsidRDefault="00B453F5" w:rsidP="00B453F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45"/>
    <w:multiLevelType w:val="multilevel"/>
    <w:tmpl w:val="8BD849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666"/>
    <w:rsid w:val="00001383"/>
    <w:rsid w:val="00015FA1"/>
    <w:rsid w:val="000C1010"/>
    <w:rsid w:val="000C4FCF"/>
    <w:rsid w:val="000D6C89"/>
    <w:rsid w:val="0018398B"/>
    <w:rsid w:val="00190FDE"/>
    <w:rsid w:val="001B4852"/>
    <w:rsid w:val="001C0050"/>
    <w:rsid w:val="001D0CB4"/>
    <w:rsid w:val="00251DCE"/>
    <w:rsid w:val="00253B17"/>
    <w:rsid w:val="0025633B"/>
    <w:rsid w:val="002A6CF5"/>
    <w:rsid w:val="00312236"/>
    <w:rsid w:val="00332C1D"/>
    <w:rsid w:val="00382AE4"/>
    <w:rsid w:val="003F3E18"/>
    <w:rsid w:val="004744F0"/>
    <w:rsid w:val="00500467"/>
    <w:rsid w:val="00514F0A"/>
    <w:rsid w:val="0059602B"/>
    <w:rsid w:val="005F3049"/>
    <w:rsid w:val="005F6F88"/>
    <w:rsid w:val="00623F37"/>
    <w:rsid w:val="006A1544"/>
    <w:rsid w:val="00742481"/>
    <w:rsid w:val="00773E86"/>
    <w:rsid w:val="00841764"/>
    <w:rsid w:val="00865566"/>
    <w:rsid w:val="00896438"/>
    <w:rsid w:val="008A1A5A"/>
    <w:rsid w:val="009069D8"/>
    <w:rsid w:val="00910D68"/>
    <w:rsid w:val="00A63C83"/>
    <w:rsid w:val="00AB1734"/>
    <w:rsid w:val="00AB4E85"/>
    <w:rsid w:val="00AD29C0"/>
    <w:rsid w:val="00AE0EA7"/>
    <w:rsid w:val="00B146A8"/>
    <w:rsid w:val="00B37322"/>
    <w:rsid w:val="00B453F5"/>
    <w:rsid w:val="00B54970"/>
    <w:rsid w:val="00BA3226"/>
    <w:rsid w:val="00BF1AB5"/>
    <w:rsid w:val="00C1584C"/>
    <w:rsid w:val="00C75C53"/>
    <w:rsid w:val="00C941AB"/>
    <w:rsid w:val="00C947F2"/>
    <w:rsid w:val="00CF5666"/>
    <w:rsid w:val="00CF630E"/>
    <w:rsid w:val="00D13FD3"/>
    <w:rsid w:val="00DF0819"/>
    <w:rsid w:val="00E32F87"/>
    <w:rsid w:val="00E51E2E"/>
    <w:rsid w:val="00E62CB0"/>
    <w:rsid w:val="00E8010C"/>
    <w:rsid w:val="00E82EFD"/>
    <w:rsid w:val="00E84735"/>
    <w:rsid w:val="00E87B79"/>
    <w:rsid w:val="00EB170C"/>
    <w:rsid w:val="00EB3009"/>
    <w:rsid w:val="00EF6EC8"/>
    <w:rsid w:val="00F06E64"/>
    <w:rsid w:val="00F76CC5"/>
    <w:rsid w:val="00F7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0"/>
  </w:style>
  <w:style w:type="paragraph" w:styleId="Heading2">
    <w:name w:val="heading 2"/>
    <w:basedOn w:val="Normal"/>
    <w:link w:val="Heading2Char"/>
    <w:uiPriority w:val="9"/>
    <w:qFormat/>
    <w:rsid w:val="00B54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970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B549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B54970"/>
  </w:style>
  <w:style w:type="paragraph" w:customStyle="1" w:styleId="Default">
    <w:name w:val="Default"/>
    <w:rsid w:val="00EB170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F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B5"/>
  </w:style>
  <w:style w:type="paragraph" w:styleId="Footer">
    <w:name w:val="footer"/>
    <w:basedOn w:val="Normal"/>
    <w:link w:val="FooterChar"/>
    <w:uiPriority w:val="99"/>
    <w:unhideWhenUsed/>
    <w:rsid w:val="00BF1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B5"/>
  </w:style>
  <w:style w:type="character" w:styleId="Hyperlink">
    <w:name w:val="Hyperlink"/>
    <w:basedOn w:val="DefaultParagraphFont"/>
    <w:uiPriority w:val="99"/>
    <w:unhideWhenUsed/>
    <w:rsid w:val="00BF1A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13</cp:revision>
  <dcterms:created xsi:type="dcterms:W3CDTF">2017-01-23T09:34:00Z</dcterms:created>
  <dcterms:modified xsi:type="dcterms:W3CDTF">2020-03-15T19:28:00Z</dcterms:modified>
</cp:coreProperties>
</file>